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9355"/>
      </w:tblGrid>
      <w:tr w:rsidR="000F4376" w:rsidRPr="000F4376" w:rsidTr="000F4376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0F4376" w:rsidRPr="000F4376" w:rsidRDefault="000F4376" w:rsidP="000F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sz w:val="21"/>
                <w:szCs w:val="21"/>
                <w:lang w:val="ru-RU" w:eastAsia="ru-RU" w:bidi="ar-SA"/>
              </w:rPr>
            </w:pPr>
            <w:r w:rsidRPr="000F43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  <w:t>Памятка работникам ДОУ по предотвращению террористических актов</w:t>
            </w:r>
          </w:p>
        </w:tc>
      </w:tr>
    </w:tbl>
    <w:p w:rsidR="000F4376" w:rsidRPr="000F4376" w:rsidRDefault="000F4376" w:rsidP="000F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 </w:t>
      </w:r>
    </w:p>
    <w:p w:rsidR="000F4376" w:rsidRPr="000F4376" w:rsidRDefault="000F4376" w:rsidP="000F4376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val="ru-RU" w:eastAsia="ru-RU" w:bidi="ar-SA"/>
        </w:rPr>
      </w:pP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МЕРЫ ПРЕДУПРЕДИТЕЛЬНОГО ХАРАКТЕРА</w:t>
      </w:r>
    </w:p>
    <w:p w:rsidR="000F4376" w:rsidRPr="000F4376" w:rsidRDefault="000F4376" w:rsidP="000F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 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ужесточение пропускного режима при входе и въезде на территорию объекта;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ежедневные обходы помещений на предмет своевременного выявления взрывных устройств или подозрительных предметов;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тщательный подбор и проверка кадров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периодическая комиссионная проверка складских помещений;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ситуациях;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при заключении договоров аренды помещений, в обязательном порядке включать пункты, дающие право администрации, при необходимости осуществлять проверку сдаваемых помещений по своему усмотрению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 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       I.  В случае обнаружения подозрительных предметов: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Незамедлительно сообщите о случившемся в правоохранительные органы;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До прибытия оперативно следственной группы дать указание персоналу объекта находится на безопасном расстоянии от обнаруженного объекта.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 xml:space="preserve">·         При необходимости провести эвакуацию людей, 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согласно плана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 xml:space="preserve"> эвакуации.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Помните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: в соответствии с законодательством руководитель несет ответственность за жизнь и здоровье своих сотрудников.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В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о всех случаях, дайте указание не приближаться, не трогать, не вскрывать и не перемещать находку. Зафиксируйте время ее обнаружения.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Помните: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    II.  Поступление угрозы по телефону: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Проводите инструктажи с персоналом о порядке действий при приеме телефонных сообщений с угрозами террористического характера.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Проведите оснащение телефонов объекта, указанных в официальных справочниках автоматическими определителями номера и звукозаписывающей аппаратурой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   III.     Поступление угрозы в письменной форме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 xml:space="preserve">Угрозы в письменной форме могут поступать на 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объект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 xml:space="preserve"> как по почте, так и  в результате обнаружения различного рода анонимных материалов (записок, надписей, информации на дискете и т.д.)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Обеспечьте четкое соблюдение персоналом объекта правил обращения с анонимными материалами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П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римите меры к сохранности и своевременной передаче в правоохранительные органы полученных материалов.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   IV.     Захват заложников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Л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Во всех случаях жизнь людей становится предметом торга и находится в постоянной опасности.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 xml:space="preserve">Захват всегда происходит неожиданно. Вместе с тем выполнение мер предупредительного характера (ужесточение пропускного режима при входе и въезде на территорию объекта; установка систем сигнализации, аудио- и видеозаписи; ежедневные обходы здания и осмотр мест сосредоточения опасных веществ на предмет своевременного выявления взрывных устройств или подозрительных предметов; периодическая комиссионная проверка складских помещений; тщательный подбор и проверка кадров, 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ситуациях) поможет снизить 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lastRenderedPageBreak/>
        <w:t>вероятность захвата людей на объекте.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При захвате людей в заложники необходимо: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 сложившейся обстановке незамедлительно сообщить в правоохранительные органы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не вступать в переговоры с террористами по собственной инициативе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по прибытии сотрудников спецподразделений, МВД и ФСБ оказать им помощь в получении интересующей их информации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при необходимости выполнять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 xml:space="preserve"> требования преступников, если это не связанно с причинением ущерба жизни и здоровью людей, не противоречить преступникам, не рисковать жизнью окружающих и своей собственной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не допускать действий, которые могут спровоцировать нападающих к применению оружия и привести к человеческим жертвам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 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П</w:t>
      </w:r>
      <w:proofErr w:type="gramEnd"/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олучив сведения о готовящемся или совершенном преступлении, немедленно сообщите об этом в территориальные правоохранительные органы по месту жительства тел. «02» и руководителю учреждения.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 </w:t>
      </w:r>
    </w:p>
    <w:p w:rsidR="000F4376" w:rsidRPr="000F4376" w:rsidRDefault="000F4376" w:rsidP="000F4376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val="ru-RU" w:eastAsia="ru-RU" w:bidi="ar-SA"/>
        </w:rPr>
      </w:pP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Действия работников ДОУ в экстремальных ситуациях</w:t>
      </w:r>
    </w:p>
    <w:p w:rsidR="000F4376" w:rsidRPr="000F4376" w:rsidRDefault="000F4376" w:rsidP="000F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I. Обнаружение подозрительного предмета, который может оказаться взрывным устройством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Е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сли обнаруженный предмет не должен, как вам кажется, находиться «в этом месте и в это время», не оставляйте этот факт без внимания.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Если вы обнаружили забытую или бесхозную вещь в подъезде своего дома, опросите соседей, возможно, она принадлежит им. Если владелец не найден - немедленно сообщите о находке в ваше отделение милиции.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Если вы обнаружили подозрительный предмет в учреждении, немедленно сообщите о находке администрации.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Во всех перечисленных случаях: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не трогайте, не вскрывайте и не передвигайте находку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зафиксируйте время ее обнаружения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постарайтесь сделать так, чтобы люди отошли как можно дальше от опасной находки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обязательно дождитесь прибытия оперативно-следственной группы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не забывайте, что вы являетесь самым важным очевидцем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П</w:t>
      </w:r>
      <w:proofErr w:type="gramEnd"/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омните: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Разъясните детям, что любой предмет, найденный на улице или в подъезде, может представлять опасность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Н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II. Получение информации об эвакуации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возьмите личные документы, деньги, ценности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отключите электричество, воду, газ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окажите помощь в эвакуации пожилых и тяжело больных людей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обязательно закройте входную дверь на замок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е допускайте паники, истерик и спешки. Помещение покидайте организованно.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Возвращайтесь в покинутое помещение только после разрешения ответственных лиц.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III. Поступление угрозы по телефону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В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 xml:space="preserve">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Как правило,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При отсутствии звукозаписывающей аппаратуры: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постарайтесь дословно запомнить разговор и записать его на бумаге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lastRenderedPageBreak/>
        <w:t>·         по ходу разговора отметьте пол и возраст звонившего, особенности его речи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голос (громкий или тихий, низкий или высокий)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темп речи (быстрый или медленный)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произношение (отчетливое, искаженное, с заиканием, дефекты речи, акцент, диалект)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манера речи (развязная, нецензурная и т.д.)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обязательно отметьте звуковой фон разговора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характер звонка (городской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 xml:space="preserve"> или междугородный)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зафиксируйте точное время звонка и его продолжительность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П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остарайтесь получить ответы на следующие вопросы: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куда, кому и по какому телефону звонит этот человек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какие конкретно требования он (она) выдвигает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действует самостоятельно или в роли посредника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на каких условиях звонивший откажется от задуманного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как и когда с ним можно встретиться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кому вы можете или должны сообщить о звонке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 </w:t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НЕ БОЙТЕСЬ ЗАПУГИВАНИЙ ПРЕСТУПНИКОВ</w:t>
      </w:r>
      <w:proofErr w:type="gramStart"/>
      <w:r w:rsidRPr="000F4376">
        <w:rPr>
          <w:rFonts w:ascii="Tahoma" w:eastAsia="Times New Roman" w:hAnsi="Tahoma" w:cs="Tahoma"/>
          <w:color w:val="454545"/>
          <w:sz w:val="21"/>
          <w:szCs w:val="21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П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о окончании разговора - немедленно сообщите о нем в правоохранительные органы.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IV. Поступление угрозы в письменной форме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Угрозы в письменной форме могут поступать к вам как по почте, так и в результате обнаружения различного рода анонимных материалов (записок, надписей, информации на дискете и т.д.)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Обращайтесь с документов максимально осторожно. Постарайтесь не оставлять на нем своих отпечатков пальцев.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Не мните документ, не делайте на нем пометок, уберите его в чистый, плотно закрываемый полиэтиленовый пакет и поместите в отдельную жесткую папку.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Сохраняйте все: сам документ с текстом, любые вложения, конверт и упаковку - ничего не выбрасывайте.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Не расширяйте круг лиц, знакомых с содержимым документа.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V.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    </w:t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Захват в заложники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Если вы оказались заложником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-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не допускайте действий, которые могут спровоцировать нападающих к применению оружия и привести к человеческим жертвам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-переносите лишения, оскорбления и унижения, не смотрите в глаза преступником, не ведите себя вызывающе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-при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-на совершение любых действий спрашивайте разрешение</w:t>
      </w:r>
      <w:proofErr w:type="gramStart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-</w:t>
      </w:r>
      <w:proofErr w:type="gramEnd"/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если вы ранены, постарайтесь не двигаться, этим вы сохраните потерю крови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 </w:t>
      </w:r>
    </w:p>
    <w:p w:rsidR="000F4376" w:rsidRPr="000F4376" w:rsidRDefault="000F4376" w:rsidP="000F4376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val="ru-RU" w:eastAsia="ru-RU" w:bidi="ar-SA"/>
        </w:rPr>
      </w:pP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ПОМНИТЕ: ВАША ЦЕЛЬ - ОСТАТЬСЯ В ЖИВЫХ</w:t>
      </w:r>
    </w:p>
    <w:p w:rsidR="00E26868" w:rsidRPr="000F4376" w:rsidRDefault="000F4376" w:rsidP="000F4376">
      <w:pPr>
        <w:rPr>
          <w:lang w:val="ru-RU"/>
        </w:rPr>
      </w:pP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t>Будьте внимательны, постарайтесь запомнить приметы преступников.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</w:r>
      <w:r w:rsidRPr="000F4376">
        <w:rPr>
          <w:rFonts w:ascii="Times New Roman" w:eastAsia="Times New Roman" w:hAnsi="Times New Roman" w:cs="Times New Roman"/>
          <w:b/>
          <w:bCs/>
          <w:color w:val="454545"/>
          <w:sz w:val="21"/>
          <w:lang w:val="ru-RU" w:eastAsia="ru-RU" w:bidi="ar-SA"/>
        </w:rPr>
        <w:t>Во время проведения операции по освобождению: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лежите на полу, лицом вниз, голову закройте руками и не двигайтесь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ни в коем случае не бегите навстречу сотрудникам спецслужб</w:t>
      </w:r>
      <w:r w:rsidRPr="000F4376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F9F9F9"/>
          <w:lang w:val="ru-RU" w:eastAsia="ru-RU" w:bidi="ar-SA"/>
        </w:rPr>
        <w:br/>
        <w:t>·         держитесь подальше от проемов дверей и окон</w:t>
      </w:r>
    </w:p>
    <w:sectPr w:rsidR="00E26868" w:rsidRPr="000F4376" w:rsidSect="00E2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76"/>
    <w:rsid w:val="000F4376"/>
    <w:rsid w:val="001C2190"/>
    <w:rsid w:val="002366FE"/>
    <w:rsid w:val="00260489"/>
    <w:rsid w:val="0036503E"/>
    <w:rsid w:val="005A06CF"/>
    <w:rsid w:val="0070017A"/>
    <w:rsid w:val="008450D5"/>
    <w:rsid w:val="00A856CE"/>
    <w:rsid w:val="00AB12BF"/>
    <w:rsid w:val="00B02D27"/>
    <w:rsid w:val="00D67177"/>
    <w:rsid w:val="00D74DB8"/>
    <w:rsid w:val="00D94093"/>
    <w:rsid w:val="00D94A2E"/>
    <w:rsid w:val="00E26868"/>
    <w:rsid w:val="00F11971"/>
    <w:rsid w:val="00F62376"/>
    <w:rsid w:val="00FD0FF2"/>
    <w:rsid w:val="00FE3225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17"/>
  </w:style>
  <w:style w:type="paragraph" w:styleId="1">
    <w:name w:val="heading 1"/>
    <w:basedOn w:val="a"/>
    <w:next w:val="a"/>
    <w:link w:val="10"/>
    <w:uiPriority w:val="9"/>
    <w:qFormat/>
    <w:rsid w:val="00FE79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9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9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9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9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9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9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9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E79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79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79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79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79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79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791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791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E79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79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79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E791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E7917"/>
    <w:rPr>
      <w:b/>
      <w:bCs/>
    </w:rPr>
  </w:style>
  <w:style w:type="character" w:styleId="a8">
    <w:name w:val="Emphasis"/>
    <w:uiPriority w:val="20"/>
    <w:qFormat/>
    <w:rsid w:val="00FE79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E79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79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791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791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79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7917"/>
    <w:rPr>
      <w:i/>
      <w:iCs/>
    </w:rPr>
  </w:style>
  <w:style w:type="character" w:styleId="ad">
    <w:name w:val="Subtle Emphasis"/>
    <w:uiPriority w:val="19"/>
    <w:qFormat/>
    <w:rsid w:val="00FE7917"/>
    <w:rPr>
      <w:i/>
      <w:iCs/>
    </w:rPr>
  </w:style>
  <w:style w:type="character" w:styleId="ae">
    <w:name w:val="Intense Emphasis"/>
    <w:uiPriority w:val="21"/>
    <w:qFormat/>
    <w:rsid w:val="00FE791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E7917"/>
    <w:rPr>
      <w:smallCaps/>
    </w:rPr>
  </w:style>
  <w:style w:type="character" w:styleId="af0">
    <w:name w:val="Intense Reference"/>
    <w:uiPriority w:val="32"/>
    <w:qFormat/>
    <w:rsid w:val="00FE7917"/>
    <w:rPr>
      <w:b/>
      <w:bCs/>
      <w:smallCaps/>
    </w:rPr>
  </w:style>
  <w:style w:type="character" w:styleId="af1">
    <w:name w:val="Book Title"/>
    <w:basedOn w:val="a0"/>
    <w:uiPriority w:val="33"/>
    <w:qFormat/>
    <w:rsid w:val="00FE791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79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9037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2021-07-15T06:55:00Z</dcterms:created>
  <dcterms:modified xsi:type="dcterms:W3CDTF">2021-07-15T06:55:00Z</dcterms:modified>
</cp:coreProperties>
</file>