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F0" w:rsidRPr="00D3453D" w:rsidRDefault="00D3453D" w:rsidP="00EC20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О</w:t>
      </w:r>
      <w:r w:rsidR="00EC20F0" w:rsidRPr="00D3453D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 xml:space="preserve">БЪЕМ ОБРАЗОВАТЕЛЬНОЙ ДЕЯТЕЛЬНОСТИ </w:t>
      </w:r>
      <w:r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МА</w:t>
      </w:r>
      <w:r w:rsidR="00EC20F0" w:rsidRPr="00D3453D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ДОУ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Информация об объеме образовательной деятельности </w:t>
      </w:r>
      <w:r w:rsid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ДОУ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Образовательная деятельность М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 «Солнышко»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основании Лицензии на осуществление образовательной деятельности №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19/16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11.02.2016г, серия 68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Л01 № 0000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588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«Детский сад «Солнышко»</w:t>
      </w:r>
      <w:r w:rsidR="00D3453D" w:rsidRPr="00D3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автономным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учреждением, финансируется за счет средств бюджета и внебюджетных средств родительской платы.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деятельности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ДОУ осуществляется в соответствии с законодательством РФ.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ДОУ расходует выделенные ему по смете средства строго по целевому назначению.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EC20F0" w:rsidRPr="00D3453D" w:rsidRDefault="00EC20F0" w:rsidP="00EC20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предоставление воспитанникам бесплатного дошкольного образования;</w:t>
      </w:r>
    </w:p>
    <w:p w:rsidR="00EC20F0" w:rsidRPr="00D3453D" w:rsidRDefault="00EC20F0" w:rsidP="00EC20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EC20F0" w:rsidRPr="00D3453D" w:rsidRDefault="00EC20F0" w:rsidP="00EC20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Закон РФ № 273-ФЗ «Об образовании в Российской Федерации» от 29.12.2012г;</w:t>
      </w:r>
    </w:p>
    <w:p w:rsidR="00EC20F0" w:rsidRPr="00D3453D" w:rsidRDefault="00EC20F0" w:rsidP="00EC20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EC20F0" w:rsidRPr="00D3453D" w:rsidRDefault="00EC20F0" w:rsidP="00EC20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3453D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EC20F0" w:rsidRPr="00D3453D" w:rsidRDefault="00EC20F0" w:rsidP="00EC20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EC20F0" w:rsidRPr="00D3453D" w:rsidRDefault="00EC20F0" w:rsidP="00EC20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Устав от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21.08.2015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г №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2032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автономного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дошкольного образовательного учреждения «Детский сад 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>«Солнышко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3453D">
        <w:rPr>
          <w:rFonts w:ascii="Times New Roman" w:eastAsia="Times New Roman" w:hAnsi="Times New Roman" w:cs="Times New Roman"/>
          <w:sz w:val="26"/>
          <w:szCs w:val="26"/>
        </w:rPr>
        <w:t xml:space="preserve"> Тамбовского района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Срок освоения основной образовательной программы дошкольного образования </w:t>
      </w:r>
      <w:r w:rsidR="00754EBE" w:rsidRPr="00D3453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4EBE" w:rsidRPr="00D3453D">
        <w:rPr>
          <w:rFonts w:ascii="Times New Roman" w:eastAsia="Times New Roman" w:hAnsi="Times New Roman" w:cs="Times New Roman"/>
          <w:sz w:val="26"/>
          <w:szCs w:val="26"/>
        </w:rPr>
        <w:t>ДОУ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 xml:space="preserve"> «Детский сад «Солнышко»</w:t>
      </w:r>
      <w:r w:rsidR="00754EBE" w:rsidRPr="00D3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– 5 лет (возраст 2-7 лет).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Реализация образовательных программ дошкольного образования осуществляется по принципу общедоступности и бесплатности.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EC20F0" w:rsidRPr="00D3453D" w:rsidRDefault="00EC20F0" w:rsidP="00EC20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младшей группе (дети четвертого года жизни) – 2 часа 45 минут;</w:t>
      </w:r>
    </w:p>
    <w:p w:rsidR="00EC20F0" w:rsidRPr="00D3453D" w:rsidRDefault="00EC20F0" w:rsidP="00EC20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средней группе (дети пятого года жизни) – 4 часа;</w:t>
      </w:r>
    </w:p>
    <w:p w:rsidR="00EC20F0" w:rsidRPr="00D3453D" w:rsidRDefault="00EC20F0" w:rsidP="00EC20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старшей группе (дети шестого года жизни) – 6 часов 15 минут;</w:t>
      </w:r>
    </w:p>
    <w:p w:rsidR="00EC20F0" w:rsidRPr="00D3453D" w:rsidRDefault="00EC20F0" w:rsidP="00EC20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подготовительной группе (дети 7 года жизни) – 8 часов 20 минут.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Обязательная часть организованной образовательной деятельности составляет: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- в младшей группе – 10 занятий в неделю,</w:t>
      </w:r>
    </w:p>
    <w:p w:rsidR="00EC20F0" w:rsidRPr="00D3453D" w:rsidRDefault="00EC20F0" w:rsidP="00EC20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- в старшей группе – 13 занятий в неделю.</w:t>
      </w:r>
    </w:p>
    <w:p w:rsidR="00754EBE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Часть, формируемая участниками образовательных отношений,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 сформирована с учётом приоритетного направления деятельности учреждения 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нравственно-патриотического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. Реализуется как дополнительно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е образование.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Время, необходимое для </w:t>
      </w:r>
      <w:proofErr w:type="gramStart"/>
      <w:r w:rsidRPr="00D3453D">
        <w:rPr>
          <w:rFonts w:ascii="Times New Roman" w:eastAsia="Times New Roman" w:hAnsi="Times New Roman" w:cs="Times New Roman"/>
          <w:sz w:val="26"/>
          <w:szCs w:val="26"/>
        </w:rPr>
        <w:t>реализации части основной образовательной программы, формируемой участниками образовательного процесса составляет</w:t>
      </w:r>
      <w:proofErr w:type="gramEnd"/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20%:</w:t>
      </w:r>
    </w:p>
    <w:p w:rsidR="00EC20F0" w:rsidRPr="00D3453D" w:rsidRDefault="00EC20F0" w:rsidP="00EC20F0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детей 5-го года жизни – не чаще 2 раз в неделю продолжительностью не более 25 минут;</w:t>
      </w:r>
    </w:p>
    <w:p w:rsidR="00EC20F0" w:rsidRPr="00D3453D" w:rsidRDefault="00EC20F0" w:rsidP="00EC20F0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детей 6-го года жизни – не чаще 2 раз в неделю продолжительностью не более 25 минут.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Общее количество воспитанников в 201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ДОУ 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112 детей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Объём образовательной деятельности, финансовое обеспечение которой осуществляется за счёт бюджетных ассигнований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На 01.01.20</w:t>
      </w:r>
      <w:r w:rsidR="00754EBE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поступления бюджетных ассигнований составили:</w:t>
      </w:r>
    </w:p>
    <w:p w:rsidR="00EC20F0" w:rsidRPr="00D3453D" w:rsidRDefault="00EC20F0" w:rsidP="00EC20F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из местного бюджета - 4 136 916,75 рублей.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Расходы на 1 воспитанника за 2016 год составили:</w:t>
      </w:r>
    </w:p>
    <w:p w:rsidR="00EC20F0" w:rsidRPr="00D3453D" w:rsidRDefault="00EC20F0" w:rsidP="00EC20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содержание - 15 779,5 рублей в месяц,</w:t>
      </w:r>
    </w:p>
    <w:p w:rsidR="00EC20F0" w:rsidRPr="00D3453D" w:rsidRDefault="00EC20F0" w:rsidP="00EC20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уход и присмотр – 2 929,8 рублей в месяц,</w:t>
      </w:r>
    </w:p>
    <w:p w:rsidR="00EC20F0" w:rsidRPr="00D3453D" w:rsidRDefault="00EC20F0" w:rsidP="00EC20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26"/>
          <w:szCs w:val="26"/>
        </w:rPr>
        <w:t>питание на 1 ребёнка - ясли: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 xml:space="preserve"> 90,50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рубля в день; сад: 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97,38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 xml:space="preserve"> рублей в день.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Внебюджетная деятельность: 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Нет</w:t>
      </w:r>
    </w:p>
    <w:p w:rsidR="00EC20F0" w:rsidRPr="00D3453D" w:rsidRDefault="00EC20F0" w:rsidP="00EC20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фонда поддержки ДОУ: 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754EB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3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0F0" w:rsidRPr="00D3453D" w:rsidRDefault="00EC20F0" w:rsidP="00EC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EC20F0" w:rsidRPr="00D3453D" w:rsidRDefault="00EC20F0" w:rsidP="00EC20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453D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C15BF" w:rsidRPr="00D3453D" w:rsidRDefault="00AC15BF"/>
    <w:sectPr w:rsidR="00AC15BF" w:rsidRPr="00D3453D" w:rsidSect="00F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EF2"/>
    <w:multiLevelType w:val="multilevel"/>
    <w:tmpl w:val="A46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40BC"/>
    <w:multiLevelType w:val="multilevel"/>
    <w:tmpl w:val="61F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71B7"/>
    <w:multiLevelType w:val="multilevel"/>
    <w:tmpl w:val="AE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40ED6"/>
    <w:multiLevelType w:val="multilevel"/>
    <w:tmpl w:val="C38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14736"/>
    <w:multiLevelType w:val="multilevel"/>
    <w:tmpl w:val="365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53D8D"/>
    <w:multiLevelType w:val="multilevel"/>
    <w:tmpl w:val="23D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20F0"/>
    <w:rsid w:val="00754EBE"/>
    <w:rsid w:val="00AC15BF"/>
    <w:rsid w:val="00D3453D"/>
    <w:rsid w:val="00EC20F0"/>
    <w:rsid w:val="00F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8"/>
  </w:style>
  <w:style w:type="paragraph" w:styleId="1">
    <w:name w:val="heading 1"/>
    <w:basedOn w:val="a"/>
    <w:link w:val="10"/>
    <w:uiPriority w:val="9"/>
    <w:qFormat/>
    <w:rsid w:val="00EC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C20F0"/>
    <w:rPr>
      <w:b/>
      <w:bCs/>
    </w:rPr>
  </w:style>
  <w:style w:type="paragraph" w:styleId="a4">
    <w:name w:val="Normal (Web)"/>
    <w:basedOn w:val="a"/>
    <w:uiPriority w:val="99"/>
    <w:semiHidden/>
    <w:unhideWhenUsed/>
    <w:rsid w:val="00EC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775</Words>
  <Characters>4421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2020-06-13T13:18:00Z</dcterms:created>
  <dcterms:modified xsi:type="dcterms:W3CDTF">2020-06-14T10:41:00Z</dcterms:modified>
</cp:coreProperties>
</file>