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115557"/>
        <w:docPartObj>
          <w:docPartGallery w:val="Cover Pages"/>
          <w:docPartUnique/>
        </w:docPartObj>
      </w:sdtPr>
      <w:sdtEndPr>
        <w:rPr>
          <w:sz w:val="22"/>
          <w:szCs w:val="22"/>
        </w:rPr>
      </w:sdtEndPr>
      <w:sdtContent>
        <w:p w:rsidR="008021CA" w:rsidRDefault="00C15CCE">
          <w:pPr>
            <w:pStyle w:val="aa"/>
            <w:rPr>
              <w:rFonts w:asciiTheme="majorHAnsi" w:eastAsiaTheme="majorEastAsia" w:hAnsiTheme="majorHAnsi" w:cstheme="majorBidi"/>
              <w:sz w:val="72"/>
              <w:szCs w:val="72"/>
            </w:rPr>
          </w:pPr>
          <w:r w:rsidRPr="00C15CCE">
            <w:rPr>
              <w:rFonts w:eastAsiaTheme="majorEastAsia" w:cstheme="majorBidi"/>
              <w:noProof/>
            </w:rPr>
            <w:pict>
              <v:rect id="_x0000_s1047"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15CCE">
            <w:rPr>
              <w:rFonts w:eastAsiaTheme="majorEastAsia" w:cstheme="majorBidi"/>
              <w:noProof/>
            </w:rPr>
            <w:pict>
              <v:rect id="_x0000_s1050"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15CCE">
            <w:rPr>
              <w:rFonts w:eastAsiaTheme="majorEastAsia" w:cstheme="majorBidi"/>
              <w:noProof/>
            </w:rPr>
            <w:pict>
              <v:rect id="_x0000_s1049"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15CCE">
            <w:rPr>
              <w:rFonts w:eastAsiaTheme="majorEastAsia" w:cstheme="majorBidi"/>
              <w:noProof/>
            </w:rPr>
            <w:pict>
              <v:rect id="_x0000_s1048"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Заголовок"/>
            <w:id w:val="14700071"/>
            <w:placeholder>
              <w:docPart w:val="BD1F10A0994E40D68123312CA374EE11"/>
            </w:placeholder>
            <w:dataBinding w:prefixMappings="xmlns:ns0='http://schemas.openxmlformats.org/package/2006/metadata/core-properties' xmlns:ns1='http://purl.org/dc/elements/1.1/'" w:xpath="/ns0:coreProperties[1]/ns1:title[1]" w:storeItemID="{6C3C8BC8-F283-45AE-878A-BAB7291924A1}"/>
            <w:text/>
          </w:sdtPr>
          <w:sdtContent>
            <w:p w:rsidR="008021CA" w:rsidRPr="008021CA" w:rsidRDefault="008021CA">
              <w:pPr>
                <w:pStyle w:val="aa"/>
                <w:rPr>
                  <w:rFonts w:asciiTheme="majorHAnsi" w:eastAsiaTheme="majorEastAsia" w:hAnsiTheme="majorHAnsi" w:cstheme="majorBidi"/>
                  <w:sz w:val="72"/>
                  <w:szCs w:val="72"/>
                  <w:lang w:val="ru-RU"/>
                </w:rPr>
              </w:pPr>
              <w:r>
                <w:rPr>
                  <w:rFonts w:asciiTheme="majorHAnsi" w:eastAsiaTheme="majorEastAsia" w:hAnsiTheme="majorHAnsi" w:cstheme="majorBidi"/>
                  <w:sz w:val="72"/>
                  <w:szCs w:val="72"/>
                  <w:lang w:val="ru-RU"/>
                </w:rPr>
                <w:t>«Обновление подходов к содержанию и организации взаимодействия ДОО и семьи на основе социального партнерства»</w:t>
              </w:r>
            </w:p>
          </w:sdtContent>
        </w:sdt>
        <w:p w:rsidR="008021CA" w:rsidRPr="008021CA" w:rsidRDefault="008021CA">
          <w:pPr>
            <w:pStyle w:val="aa"/>
            <w:rPr>
              <w:rFonts w:asciiTheme="majorHAnsi" w:eastAsiaTheme="majorEastAsia" w:hAnsiTheme="majorHAnsi" w:cstheme="majorBidi"/>
              <w:sz w:val="36"/>
              <w:szCs w:val="36"/>
              <w:lang w:val="ru-RU"/>
            </w:rPr>
          </w:pPr>
        </w:p>
        <w:p w:rsidR="008021CA" w:rsidRPr="008021CA" w:rsidRDefault="008021CA">
          <w:pPr>
            <w:pStyle w:val="aa"/>
            <w:rPr>
              <w:rFonts w:asciiTheme="majorHAnsi" w:eastAsiaTheme="majorEastAsia" w:hAnsiTheme="majorHAnsi" w:cstheme="majorBidi"/>
              <w:sz w:val="36"/>
              <w:szCs w:val="36"/>
              <w:lang w:val="ru-RU"/>
            </w:rPr>
          </w:pPr>
        </w:p>
        <w:p w:rsidR="008021CA" w:rsidRPr="008021CA" w:rsidRDefault="008021CA">
          <w:pPr>
            <w:pStyle w:val="aa"/>
            <w:rPr>
              <w:rFonts w:asciiTheme="majorHAnsi" w:eastAsiaTheme="majorEastAsia" w:hAnsiTheme="majorHAnsi" w:cstheme="majorBidi"/>
              <w:sz w:val="36"/>
              <w:szCs w:val="36"/>
              <w:lang w:val="ru-RU"/>
            </w:rPr>
          </w:pPr>
        </w:p>
        <w:sdt>
          <w:sdtPr>
            <w:alias w:val="Дата"/>
            <w:id w:val="14700083"/>
            <w:placeholder>
              <w:docPart w:val="33A306F442E24015BAB0D16915CB85C1"/>
            </w:placeholder>
            <w:dataBinding w:prefixMappings="xmlns:ns0='http://schemas.microsoft.com/office/2006/coverPageProps'" w:xpath="/ns0:CoverPageProperties[1]/ns0:PublishDate[1]" w:storeItemID="{55AF091B-3C7A-41E3-B477-F2FDAA23CFDA}"/>
            <w:date w:fullDate="2015-10-23T00:00:00Z">
              <w:dateFormat w:val="dd.MM.yyyy"/>
              <w:lid w:val="ru-RU"/>
              <w:storeMappedDataAs w:val="dateTime"/>
              <w:calendar w:val="gregorian"/>
            </w:date>
          </w:sdtPr>
          <w:sdtContent>
            <w:p w:rsidR="008021CA" w:rsidRPr="008021CA" w:rsidRDefault="008021CA">
              <w:pPr>
                <w:pStyle w:val="aa"/>
                <w:rPr>
                  <w:lang w:val="ru-RU"/>
                </w:rPr>
              </w:pPr>
              <w:r>
                <w:rPr>
                  <w:lang w:val="ru-RU"/>
                </w:rPr>
                <w:t>23.10.2015</w:t>
              </w:r>
            </w:p>
          </w:sdtContent>
        </w:sdt>
        <w:sdt>
          <w:sdtPr>
            <w:rPr>
              <w:rFonts w:ascii="Times New Roman" w:hAnsi="Times New Roman" w:cs="Times New Roman"/>
              <w:sz w:val="28"/>
              <w:szCs w:val="28"/>
              <w:lang w:val="ru-RU"/>
            </w:rPr>
            <w:alias w:val="Организация"/>
            <w:id w:val="14700089"/>
            <w:placeholder>
              <w:docPart w:val="1E78634D0F5240EE94CD720E4FE5FD37"/>
            </w:placeholder>
            <w:dataBinding w:prefixMappings="xmlns:ns0='http://schemas.openxmlformats.org/officeDocument/2006/extended-properties'" w:xpath="/ns0:Properties[1]/ns0:Company[1]" w:storeItemID="{6668398D-A668-4E3E-A5EB-62B293D839F1}"/>
            <w:text/>
          </w:sdtPr>
          <w:sdtContent>
            <w:p w:rsidR="008021CA" w:rsidRPr="00B35E4C" w:rsidRDefault="00B35E4C">
              <w:pPr>
                <w:pStyle w:val="aa"/>
                <w:rPr>
                  <w:lang w:val="ru-RU"/>
                </w:rPr>
              </w:pPr>
              <w:r w:rsidRPr="00B35E4C">
                <w:rPr>
                  <w:rFonts w:ascii="Times New Roman" w:hAnsi="Times New Roman" w:cs="Times New Roman"/>
                  <w:sz w:val="28"/>
                  <w:szCs w:val="28"/>
                  <w:lang w:val="ru-RU"/>
                </w:rPr>
                <w:t xml:space="preserve">МАДОУ детский сад </w:t>
              </w:r>
              <w:proofErr w:type="spellStart"/>
              <w:r w:rsidRPr="00B35E4C">
                <w:rPr>
                  <w:rFonts w:ascii="Times New Roman" w:hAnsi="Times New Roman" w:cs="Times New Roman"/>
                  <w:sz w:val="28"/>
                  <w:szCs w:val="28"/>
                  <w:lang w:val="ru-RU"/>
                </w:rPr>
                <w:t>общеразвивающего</w:t>
              </w:r>
              <w:proofErr w:type="spellEnd"/>
              <w:r w:rsidRPr="00B35E4C">
                <w:rPr>
                  <w:rFonts w:ascii="Times New Roman" w:hAnsi="Times New Roman" w:cs="Times New Roman"/>
                  <w:sz w:val="28"/>
                  <w:szCs w:val="28"/>
                  <w:lang w:val="ru-RU"/>
                </w:rPr>
                <w:t xml:space="preserve"> вида</w:t>
              </w:r>
              <w:r w:rsidRPr="00B35E4C">
                <w:rPr>
                  <w:rFonts w:ascii="Times New Roman" w:hAnsi="Times New Roman" w:cs="Times New Roman"/>
                  <w:sz w:val="28"/>
                  <w:szCs w:val="28"/>
                  <w:lang w:val="ru-RU"/>
                </w:rPr>
                <w:t xml:space="preserve"> «Солнышко»</w:t>
              </w:r>
            </w:p>
          </w:sdtContent>
        </w:sdt>
        <w:p w:rsidR="008021CA" w:rsidRPr="00B35E4C" w:rsidRDefault="008021CA">
          <w:pPr>
            <w:rPr>
              <w:rFonts w:ascii="Times New Roman" w:hAnsi="Times New Roman" w:cs="Times New Roman"/>
              <w:sz w:val="40"/>
              <w:szCs w:val="40"/>
              <w:lang w:val="ru-RU"/>
            </w:rPr>
          </w:pPr>
          <w:r w:rsidRPr="00B35E4C">
            <w:rPr>
              <w:rFonts w:ascii="Times New Roman" w:hAnsi="Times New Roman" w:cs="Times New Roman"/>
              <w:sz w:val="40"/>
              <w:szCs w:val="40"/>
              <w:lang w:val="ru-RU"/>
            </w:rPr>
            <w:t>Шмелева Наталия Анатольевна</w:t>
          </w:r>
        </w:p>
        <w:p w:rsidR="008021CA" w:rsidRDefault="008021CA">
          <w:pPr>
            <w:rPr>
              <w:rFonts w:asciiTheme="majorHAnsi" w:eastAsiaTheme="majorEastAsia" w:hAnsiTheme="majorHAnsi" w:cstheme="majorBidi"/>
            </w:rPr>
          </w:pPr>
          <w:r>
            <w:rPr>
              <w:rFonts w:asciiTheme="majorHAnsi" w:eastAsiaTheme="majorEastAsia" w:hAnsiTheme="majorHAnsi" w:cstheme="majorBidi"/>
            </w:rPr>
            <w:br w:type="page"/>
          </w:r>
        </w:p>
      </w:sdtContent>
    </w:sdt>
    <w:p w:rsidR="002937E8" w:rsidRDefault="002937E8" w:rsidP="002937E8">
      <w:pPr>
        <w:pStyle w:val="af5"/>
        <w:shd w:val="clear" w:color="auto" w:fill="FFFFFF"/>
        <w:spacing w:before="0" w:beforeAutospacing="0" w:after="0" w:afterAutospacing="0" w:line="276" w:lineRule="auto"/>
        <w:rPr>
          <w:sz w:val="32"/>
          <w:szCs w:val="32"/>
        </w:rPr>
      </w:pPr>
    </w:p>
    <w:p w:rsidR="002937E8" w:rsidRPr="008B2624" w:rsidRDefault="002937E8" w:rsidP="002937E8">
      <w:pPr>
        <w:pStyle w:val="af5"/>
        <w:shd w:val="clear" w:color="auto" w:fill="FFFFFF"/>
        <w:spacing w:before="0" w:beforeAutospacing="0" w:after="0" w:afterAutospacing="0" w:line="276" w:lineRule="auto"/>
        <w:rPr>
          <w:sz w:val="32"/>
          <w:szCs w:val="32"/>
        </w:rPr>
      </w:pPr>
      <w:r>
        <w:rPr>
          <w:sz w:val="32"/>
          <w:szCs w:val="32"/>
        </w:rPr>
        <w:t xml:space="preserve">                                                  </w:t>
      </w:r>
      <w:r w:rsidRPr="008B2624">
        <w:rPr>
          <w:sz w:val="32"/>
          <w:szCs w:val="32"/>
        </w:rPr>
        <w:t>«От того, как прошло детство, кто вёл</w:t>
      </w:r>
    </w:p>
    <w:p w:rsidR="002937E8" w:rsidRPr="008B2624" w:rsidRDefault="002937E8" w:rsidP="002937E8">
      <w:pPr>
        <w:pStyle w:val="af5"/>
        <w:shd w:val="clear" w:color="auto" w:fill="FFFFFF"/>
        <w:spacing w:before="0" w:beforeAutospacing="0" w:after="0" w:afterAutospacing="0" w:line="276" w:lineRule="auto"/>
        <w:jc w:val="right"/>
        <w:rPr>
          <w:sz w:val="32"/>
          <w:szCs w:val="32"/>
        </w:rPr>
      </w:pPr>
      <w:r w:rsidRPr="008B2624">
        <w:rPr>
          <w:sz w:val="32"/>
          <w:szCs w:val="32"/>
        </w:rPr>
        <w:t>ребенка за руку в детские годы, что вошло</w:t>
      </w:r>
    </w:p>
    <w:p w:rsidR="002937E8" w:rsidRPr="008B2624" w:rsidRDefault="002937E8" w:rsidP="002937E8">
      <w:pPr>
        <w:pStyle w:val="af5"/>
        <w:shd w:val="clear" w:color="auto" w:fill="FFFFFF"/>
        <w:spacing w:before="0" w:beforeAutospacing="0" w:after="0" w:afterAutospacing="0" w:line="276" w:lineRule="auto"/>
        <w:jc w:val="right"/>
        <w:rPr>
          <w:sz w:val="32"/>
          <w:szCs w:val="32"/>
        </w:rPr>
      </w:pPr>
      <w:r w:rsidRPr="008B2624">
        <w:rPr>
          <w:sz w:val="32"/>
          <w:szCs w:val="32"/>
        </w:rPr>
        <w:t>в его разум и сердце из окружающего мира –</w:t>
      </w:r>
    </w:p>
    <w:p w:rsidR="002937E8" w:rsidRPr="008B2624" w:rsidRDefault="002937E8" w:rsidP="002937E8">
      <w:pPr>
        <w:pStyle w:val="af5"/>
        <w:shd w:val="clear" w:color="auto" w:fill="FFFFFF"/>
        <w:spacing w:before="0" w:beforeAutospacing="0" w:after="0" w:afterAutospacing="0" w:line="276" w:lineRule="auto"/>
        <w:jc w:val="right"/>
        <w:rPr>
          <w:sz w:val="32"/>
          <w:szCs w:val="32"/>
        </w:rPr>
      </w:pPr>
      <w:r w:rsidRPr="008B2624">
        <w:rPr>
          <w:sz w:val="32"/>
          <w:szCs w:val="32"/>
        </w:rPr>
        <w:t>от этого в решающей степени зависит, каким</w:t>
      </w:r>
    </w:p>
    <w:p w:rsidR="002937E8" w:rsidRPr="008B2624" w:rsidRDefault="002937E8" w:rsidP="002937E8">
      <w:pPr>
        <w:pStyle w:val="af5"/>
        <w:shd w:val="clear" w:color="auto" w:fill="FFFFFF"/>
        <w:spacing w:before="0" w:beforeAutospacing="0" w:after="0" w:afterAutospacing="0" w:line="276" w:lineRule="auto"/>
        <w:jc w:val="right"/>
        <w:rPr>
          <w:sz w:val="32"/>
          <w:szCs w:val="32"/>
        </w:rPr>
      </w:pPr>
      <w:r w:rsidRPr="008B2624">
        <w:rPr>
          <w:sz w:val="32"/>
          <w:szCs w:val="32"/>
        </w:rPr>
        <w:t>человеком станет сегодняшний малыш».</w:t>
      </w:r>
    </w:p>
    <w:p w:rsidR="00DD3AC9" w:rsidRPr="003C62FE" w:rsidRDefault="002937E8" w:rsidP="002937E8">
      <w:pPr>
        <w:rPr>
          <w:rFonts w:ascii="Times New Roman" w:hAnsi="Times New Roman" w:cs="Times New Roman"/>
          <w:sz w:val="32"/>
          <w:szCs w:val="32"/>
          <w:lang w:val="ru-RU"/>
        </w:rPr>
      </w:pPr>
      <w:r w:rsidRPr="002937E8">
        <w:rPr>
          <w:rFonts w:ascii="Times New Roman" w:hAnsi="Times New Roman" w:cs="Times New Roman"/>
          <w:sz w:val="32"/>
          <w:szCs w:val="32"/>
          <w:lang w:val="ru-RU"/>
        </w:rPr>
        <w:t xml:space="preserve">                                                            </w:t>
      </w:r>
      <w:r>
        <w:rPr>
          <w:rFonts w:ascii="Times New Roman" w:hAnsi="Times New Roman" w:cs="Times New Roman"/>
          <w:sz w:val="32"/>
          <w:szCs w:val="32"/>
          <w:lang w:val="ru-RU"/>
        </w:rPr>
        <w:t xml:space="preserve">                    </w:t>
      </w:r>
      <w:r w:rsidRPr="002937E8">
        <w:rPr>
          <w:rFonts w:ascii="Times New Roman" w:hAnsi="Times New Roman" w:cs="Times New Roman"/>
          <w:sz w:val="32"/>
          <w:szCs w:val="32"/>
          <w:lang w:val="ru-RU"/>
        </w:rPr>
        <w:t>В. А. Сухомлинский</w:t>
      </w:r>
    </w:p>
    <w:p w:rsidR="002937E8" w:rsidRPr="008B2624" w:rsidRDefault="002937E8" w:rsidP="002937E8">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В настоящее время в системе образования происходят серьёзные изменения. В педагогическом сообществе отмечается пристальное внимание к изучению тенденций семейного воспитания. Всё более актуализируется влияние семьи, её воспитательное воздействие на личность ребёнка. На первый план выходит необходимость ведения работы, направленной на улучшение семейных отношений, повышение родительской компетентности, обучение родителей методам сотрудничества с детьми. Ни для кого не секрет, что многие родители не имеют возможности уделять достаточно времени общению с ребёнком, и культура семейного общения сужается, что не может не сказаться на качестве развития детско-родительских отношений. Перед педагогами стоит задача найти такую форму семейного общения, при которой возможно взаимопонимание, взаимопомощь в решении сложных задач воспитания и развития детей. Это неизбежно ведёт к изменению в системе взаимоотношений «ребёнок - педагог – родитель», и возрастает актуальность поиска иных подходов к процессу взаимодействия с семьями воспитанников на основе включения родителей в развивающее педагогическое пространство как равноправных участников. Гармоничное развитие ребёнка во многом зависит от окружающих его взрослых. В детском общеобразовательном учреждении педагог должен использовать профессиональные знания для того, чтобы максимально раскрыть способности каждого малыша, раскрыть его неповторимую индивидуальность. Немаловажную роль играет социальное окружение ребёнка, в частности семья, которая оказывает большое влияние на формирование здоровой, благополучной личности, так </w:t>
      </w:r>
      <w:r w:rsidRPr="008B2624">
        <w:rPr>
          <w:rFonts w:ascii="Times New Roman" w:hAnsi="Times New Roman" w:cs="Times New Roman"/>
          <w:sz w:val="32"/>
          <w:szCs w:val="32"/>
          <w:lang w:val="ru-RU"/>
        </w:rPr>
        <w:lastRenderedPageBreak/>
        <w:t xml:space="preserve">как родители являются первыми и главными педагогами в жизни ребёнка. В семье закладывается абсолютное большинство качеств личности, будущие её достоинства и пороки. Отсюда и возникает идея социального партнёрства ДОО и родителей. </w:t>
      </w:r>
      <w:r w:rsidRPr="008B2624">
        <w:rPr>
          <w:rFonts w:ascii="Times New Roman" w:hAnsi="Times New Roman" w:cs="Times New Roman"/>
          <w:color w:val="333333"/>
          <w:sz w:val="32"/>
          <w:szCs w:val="32"/>
          <w:shd w:val="clear" w:color="auto" w:fill="FFFFFF"/>
          <w:lang w:val="ru-RU"/>
        </w:rPr>
        <w:t xml:space="preserve"> </w:t>
      </w:r>
    </w:p>
    <w:p w:rsidR="002937E8" w:rsidRPr="008B2624" w:rsidRDefault="002937E8" w:rsidP="002937E8">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Современная модель социального партнерства ДОО и семей воспитанников понимается как процесс межличностного общения, результатом которого является формирование у родителей осознанного отношения к собственным взглядам и установкам в воспитании ребенка. Под партнерством  надо понимать взаимовыгодное конструктивное взаимодействие, характеризующееся доверием, общими целями и ценностями, добровольностью и долговременностью отношений, а также признанием ответственности сторон за результат.  Эффективность работы детского сада зависит во многом от конструктивного взаимодействия и взаимопонимания между персоналом дошкольного учреждения и родителями. Современное сотрудничество предполагает более активное участие семьи в процессе взаимодействия, однако эта активность все равно носит локальный характер, так как предполагает лишь посильное участие в конкретной деятельности.</w:t>
      </w:r>
    </w:p>
    <w:p w:rsidR="002937E8" w:rsidRPr="008B2624" w:rsidRDefault="002937E8" w:rsidP="002937E8">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Результаты педагогических наблюдений с целью определения степени готовности родителей к социальному партнерству позволяют констатировать, что лишь незначительная часть родителей готова выступить в роли организаторов образовательной деятельности с детьми. Родители не имеют для этого необходимый опыт, знания и умения, а главное, желание. Чаще всего родители выступают в роли пассивных слушателей. Проявление интереса родителей к проблемам дошкольников, их готовность принимать участие в  деятельности не высоко. Родителей можно классифицировать по уровню их педагогической культуры, укладу семейной жизни. Родители-активисты - высокий уровень воспитательных возможностей, поддержка ребёнка, желание участвовать в жизни ДОО и искренний интерес к образовательному </w:t>
      </w:r>
      <w:r w:rsidRPr="008B2624">
        <w:rPr>
          <w:rFonts w:ascii="Times New Roman" w:hAnsi="Times New Roman" w:cs="Times New Roman"/>
          <w:sz w:val="32"/>
          <w:szCs w:val="32"/>
          <w:lang w:val="ru-RU"/>
        </w:rPr>
        <w:lastRenderedPageBreak/>
        <w:t xml:space="preserve">процессу. Родители-статисты - для них характерны средний уровень воспитательных возможностей по отношению к своему ребёнку, равнодушие, безучастность, нежелание что-либо делать по отношению к ДОО. Родители группы риска - для них характерно пренебрежение к ребёнку, неумение и нежелание выполнять свои родительские обязанности, зачастую аморальный образ жизни. Совместная деятельность ДОО и семьи. Главная цель: установление партнёрских отношений, определение более приемлемых и удобных форм работы, переход на взаимодоверие со стороны родителей и ДОО, разделение ответственности за общее дело. При работе с третьей группой семей решаются следующие задачи: взять под контроль выполнение своих элементарных родительских обязанностей, тактика взаимодействия - не критиковать и ругать, а оказывать помощь им и их детям, то есть. Разъяснять и поддерживать. </w:t>
      </w:r>
    </w:p>
    <w:p w:rsidR="002937E8" w:rsidRPr="008B2624" w:rsidRDefault="002937E8" w:rsidP="002937E8">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Родители и педагоги часто не чувствуют себя единомышленниками, сотрудниками, а скорее оппонентами, не всегда понимающими друг друга, имеет место быть доминирование одной из сторон. Переход на партнёрские отношения должен уступить место союзу двух равных участников единого образовательного процесса, центром которого должен стать ребенок, его интересы, образовательные потребности и возможности. </w:t>
      </w:r>
    </w:p>
    <w:p w:rsidR="002937E8" w:rsidRPr="008B2624" w:rsidRDefault="002937E8" w:rsidP="002937E8">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Новые задачи, встающие перед дошкольным учреждением, предполагают его открытость, тесное сотрудничество и взаимодействие с другими социальными институтами, помогающими ему решать образовательные задачи. На современном этапе детский сад постепенно превращается в открытую образовательную систему: с одной стороны, педагогический процесс дошкольного учреждения становится более свободным, гибким, дифференцированным, гуманным со стороны педагогического коллектива, с другой — педагоги </w:t>
      </w:r>
      <w:r w:rsidRPr="008B2624">
        <w:rPr>
          <w:rFonts w:ascii="Times New Roman" w:hAnsi="Times New Roman" w:cs="Times New Roman"/>
          <w:sz w:val="32"/>
          <w:szCs w:val="32"/>
          <w:lang w:val="ru-RU"/>
        </w:rPr>
        <w:lastRenderedPageBreak/>
        <w:t xml:space="preserve">ориентируются на сотрудничество и взаимодействие с родителями и ближайшими социальными институтами. </w:t>
      </w:r>
    </w:p>
    <w:p w:rsidR="002937E8" w:rsidRPr="002937E8" w:rsidRDefault="002937E8"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Таким образом, получается, что социальное партнерство— </w:t>
      </w:r>
      <w:proofErr w:type="gramStart"/>
      <w:r w:rsidRPr="008B2624">
        <w:rPr>
          <w:rFonts w:ascii="Times New Roman" w:hAnsi="Times New Roman" w:cs="Times New Roman"/>
          <w:sz w:val="32"/>
          <w:szCs w:val="32"/>
          <w:lang w:val="ru-RU"/>
        </w:rPr>
        <w:t>вз</w:t>
      </w:r>
      <w:proofErr w:type="gramEnd"/>
      <w:r w:rsidRPr="008B2624">
        <w:rPr>
          <w:rFonts w:ascii="Times New Roman" w:hAnsi="Times New Roman" w:cs="Times New Roman"/>
          <w:sz w:val="32"/>
          <w:szCs w:val="32"/>
          <w:lang w:val="ru-RU"/>
        </w:rPr>
        <w:t>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w:t>
      </w:r>
      <w:r w:rsidRPr="002937E8">
        <w:rPr>
          <w:rFonts w:ascii="Times New Roman" w:hAnsi="Times New Roman" w:cs="Times New Roman"/>
          <w:sz w:val="32"/>
          <w:szCs w:val="32"/>
          <w:lang w:val="ru-RU"/>
        </w:rPr>
        <w:t>.</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Построение модели взаимодействия родителей и педагогов в образовательном процессе дошкольного учреждения предполагает решение следующих задач:</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достижение единых ценностных ориентаций у педагогов и родителей;</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-снижение количества неблагополучных семей и педагогической запущенности  в воспитании детей;</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-признание значимости социальной и педагогической роли семьи в жизни ребенка;</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повышение педагогической, психологической и правовой грамотности родителей в воспитании и обучении детей дошкольного возраста; </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гармонизации детско-родительских отношений;</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повышение уровня включенности родителей в деятельность дошкольного учреждения;</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эмоциональная </w:t>
      </w:r>
      <w:proofErr w:type="spellStart"/>
      <w:r w:rsidRPr="008B2624">
        <w:rPr>
          <w:rFonts w:ascii="Times New Roman" w:hAnsi="Times New Roman" w:cs="Times New Roman"/>
          <w:sz w:val="32"/>
          <w:szCs w:val="32"/>
          <w:lang w:val="ru-RU"/>
        </w:rPr>
        <w:t>взаимоподдержка</w:t>
      </w:r>
      <w:proofErr w:type="spellEnd"/>
      <w:r w:rsidRPr="008B2624">
        <w:rPr>
          <w:rFonts w:ascii="Times New Roman" w:hAnsi="Times New Roman" w:cs="Times New Roman"/>
          <w:sz w:val="32"/>
          <w:szCs w:val="32"/>
          <w:lang w:val="ru-RU"/>
        </w:rPr>
        <w:t xml:space="preserve">, комфорт, атмосфера взаимопонимания, общность интересов; </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участие родителей в планировании и организации деятельности дошкольного учреждения;</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участие родителей в </w:t>
      </w:r>
      <w:proofErr w:type="gramStart"/>
      <w:r w:rsidRPr="008B2624">
        <w:rPr>
          <w:rFonts w:ascii="Times New Roman" w:hAnsi="Times New Roman" w:cs="Times New Roman"/>
          <w:sz w:val="32"/>
          <w:szCs w:val="32"/>
          <w:lang w:val="ru-RU"/>
        </w:rPr>
        <w:t>контроле за</w:t>
      </w:r>
      <w:proofErr w:type="gramEnd"/>
      <w:r w:rsidRPr="008B2624">
        <w:rPr>
          <w:rFonts w:ascii="Times New Roman" w:hAnsi="Times New Roman" w:cs="Times New Roman"/>
          <w:sz w:val="32"/>
          <w:szCs w:val="32"/>
          <w:lang w:val="ru-RU"/>
        </w:rPr>
        <w:t xml:space="preserve"> деятельностью дошкольного учреждения;</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сотрудничество родителей «неорганизованных детей» раннего  и старшего  дошкольного  возраста с  учреждением.</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активизировать воспитательные возможности родителей;</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lastRenderedPageBreak/>
        <w:t xml:space="preserve">-привлечь  родителей к участию  в образовательном процессе дошкольного учреждения; </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использовать опыт семейного воспитания для реализации образовательных программ;</w:t>
      </w:r>
    </w:p>
    <w:p w:rsidR="002937E8" w:rsidRPr="008B2624" w:rsidRDefault="002937E8" w:rsidP="002937E8">
      <w:pPr>
        <w:spacing w:after="0"/>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способствовать личностному обогащению всех участников взаимодействия посредством деятельности,  ее преобразования и изменения.</w:t>
      </w:r>
    </w:p>
    <w:p w:rsidR="002937E8" w:rsidRPr="002937E8" w:rsidRDefault="002937E8" w:rsidP="002937E8">
      <w:pPr>
        <w:rPr>
          <w:rFonts w:ascii="Times New Roman" w:hAnsi="Times New Roman" w:cs="Times New Roman"/>
          <w:sz w:val="32"/>
          <w:szCs w:val="32"/>
          <w:lang w:val="ru-RU"/>
        </w:rPr>
      </w:pPr>
    </w:p>
    <w:p w:rsidR="002937E8" w:rsidRPr="003C62FE"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Если совместная деятельность - это реализация отдельных проектов, то основой партнёрства выступают принципы добровольности, долговременности и взаимной ответственности.</w:t>
      </w:r>
    </w:p>
    <w:p w:rsidR="000C11D7" w:rsidRPr="003C62FE"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Добровольность - свободный выбор форм взаимодействия.</w:t>
      </w:r>
    </w:p>
    <w:p w:rsidR="000C11D7" w:rsidRPr="003C62FE"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Долговременность - нацеленность субъектов на продолжительный и неоднократный характер взаимодействия.</w:t>
      </w:r>
    </w:p>
    <w:p w:rsidR="000C11D7" w:rsidRPr="003C62FE"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Взаимная ответственность - очень важно понимать, что не всегда родительская ответственность появляется сразу, она воспитывается так же, как и любое качество личности.</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В настоящее время идет поиск новых путей сотрудничества детского сада и семьи, как в исследованиях ученых, так и в практике детского сада, разрабатываются новые подходы к сотрудничеству с родителями, которые базируются на взаимосвязи двух систем - детского сада и семьи, сообществе детского сада и семьи. Сущность подходов состоит в объединении усилий дошкольных учреждений и семьи для развития личности, как детей, так и взрослых с учетом интересов и особенностей каждого члена сообщества, его прав и обязанностей. Разрабатываются новые формы и методы работы, призванные обеспечить полноценное развитие ребенка в контексте духовно-нравственного, патриотического и этического воспитания, а также основ безопасности жизнедеятельности, физического развития.</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lastRenderedPageBreak/>
        <w:t xml:space="preserve">      В обновление подходов к содержанию и организации взаимодействия ДОО и семьи на основе социального партнёрства учитываются следующие принципы:</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Принцип преемственности согласованных действий. Главный мотив взаимодействия родителей и педагогов заключается в том, чтобы обеспечить ребёнку полноценное воспитание и развитие. Состояние взаимопонимания семьи и детского сада - этого единого пространства, этой объективной реальности, состоится при согласованности воспитательных целей и задач, позиций обеих сторон выстроенных по принципу единства, уважения и требований к ребенку. </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Принцип гуманного подхода к выстраиванию взаимоотношений семьи и ДОО. Принцип взаимоотношений семьи и ДОО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 </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Принцип открытости. Новые социальные изменения в обществе требуют от воспитателя ДОО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ДОО, социальное окружение. </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Принцип индивидуального подхода к каждой семье. 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наличия животных в семье, предпочитаемого вида отдыха и многого другого.</w:t>
      </w:r>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lastRenderedPageBreak/>
        <w:t xml:space="preserve">     </w:t>
      </w:r>
      <w:proofErr w:type="gramStart"/>
      <w:r w:rsidRPr="008B2624">
        <w:rPr>
          <w:rFonts w:ascii="Times New Roman" w:hAnsi="Times New Roman" w:cs="Times New Roman"/>
          <w:sz w:val="32"/>
          <w:szCs w:val="32"/>
          <w:lang w:val="ru-RU"/>
        </w:rPr>
        <w:t xml:space="preserve">Принцип эффективности форм взаимодействия семьи и ДОО выбирается в соответствии: с региональными, культурно-историческими, социально-экономическими, социально-психологическими условиями, интересами семьи, возможностями ДОО и др. При выборе форм осмысливаются и вводятся общение, понимание, диалог, сострадание, сопереживание, встреча, любовь и т.п., т.е. все то, что сохраняет саму жизнь. </w:t>
      </w:r>
      <w:proofErr w:type="gramEnd"/>
    </w:p>
    <w:p w:rsidR="000C11D7" w:rsidRPr="008B2624" w:rsidRDefault="000C11D7" w:rsidP="000C11D7">
      <w:pPr>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Принцип обратной связи. Она необходима для того, чтобы изучить мнение родителей по разным вопросам воспитания, деятельности ДОО. Воспитатели хотят знать: как реагируют родители на предложения и советы со стороны воспитателей, имеют ли встречные предложения.</w:t>
      </w:r>
    </w:p>
    <w:p w:rsidR="000C11D7" w:rsidRPr="003C62FE"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Для реализации основных концептуальных положений новой модели сотрудничества, должна работать и система  психолого-педагогического, социального сопровождения образовательного процесса  в дошкольном учреждении, которая будет координировать работу по содержанию каждого участника.</w:t>
      </w:r>
    </w:p>
    <w:p w:rsidR="000C11D7" w:rsidRPr="000C11D7" w:rsidRDefault="000C11D7" w:rsidP="002937E8">
      <w:pPr>
        <w:rPr>
          <w:rFonts w:ascii="Times New Roman" w:hAnsi="Times New Roman" w:cs="Times New Roman"/>
          <w:sz w:val="32"/>
          <w:szCs w:val="32"/>
          <w:lang w:val="ru-RU"/>
        </w:rPr>
      </w:pPr>
      <w:r w:rsidRPr="008B2624">
        <w:rPr>
          <w:rFonts w:ascii="Times New Roman" w:hAnsi="Times New Roman" w:cs="Times New Roman"/>
          <w:sz w:val="32"/>
          <w:szCs w:val="32"/>
          <w:lang w:val="ru-RU"/>
        </w:rPr>
        <w:t xml:space="preserve">    Родители из сторонних наблюдателей образовательного процесса и, безусловно принимающих систему работы дошкольного образовательного учреждения, превращаются в активных и инициативных партнёров. Меняются взгляды на образование детей. Родители постепенно становятся активными участниками образовательного процесса, участвуют в проектной деятельности, подготовке и проведении праздников и развлечений. Постепенно приходит понимание того, что именно семья  в дошкольном детстве оказывает решающее влияние на формирование здоровья и развития ребёнка, это связано с особыми эмоциональными связями, которые существуют  между родителями  и детьми до 8 лет</w:t>
      </w:r>
      <w:r w:rsidRPr="000C11D7">
        <w:rPr>
          <w:rFonts w:ascii="Times New Roman" w:hAnsi="Times New Roman" w:cs="Times New Roman"/>
          <w:sz w:val="32"/>
          <w:szCs w:val="32"/>
          <w:lang w:val="ru-RU"/>
        </w:rPr>
        <w:t>.</w:t>
      </w:r>
    </w:p>
    <w:p w:rsidR="000C11D7" w:rsidRPr="008B2624" w:rsidRDefault="000C11D7" w:rsidP="000C11D7">
      <w:pPr>
        <w:spacing w:line="240" w:lineRule="auto"/>
        <w:jc w:val="both"/>
        <w:rPr>
          <w:rFonts w:ascii="Times New Roman" w:hAnsi="Times New Roman" w:cs="Times New Roman"/>
          <w:sz w:val="32"/>
          <w:szCs w:val="32"/>
          <w:lang w:val="ru-RU"/>
        </w:rPr>
      </w:pPr>
      <w:r w:rsidRPr="008B2624">
        <w:rPr>
          <w:rFonts w:ascii="Times New Roman" w:hAnsi="Times New Roman" w:cs="Times New Roman"/>
          <w:sz w:val="32"/>
          <w:szCs w:val="32"/>
          <w:lang w:val="ru-RU"/>
        </w:rPr>
        <w:t>Через сплочение и  мобилизацию совместных усилий родителей,  воспитателей и специалистов ДОО, можно эффективнее решать задачи сопровождения личностного и возрастного развития детей. Таким образом, социальное - партнерство ДОО с родителями, это ресурс реализации первого уровня образования.</w:t>
      </w:r>
    </w:p>
    <w:sectPr w:rsidR="000C11D7" w:rsidRPr="008B2624" w:rsidSect="008021CA">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37E8"/>
    <w:rsid w:val="000C11D7"/>
    <w:rsid w:val="00285780"/>
    <w:rsid w:val="002937E8"/>
    <w:rsid w:val="003C62FE"/>
    <w:rsid w:val="008021CA"/>
    <w:rsid w:val="008C1A1D"/>
    <w:rsid w:val="00925BD8"/>
    <w:rsid w:val="00B35E4C"/>
    <w:rsid w:val="00C15CCE"/>
    <w:rsid w:val="00C32AED"/>
    <w:rsid w:val="00D67F0D"/>
    <w:rsid w:val="00DD3AC9"/>
    <w:rsid w:val="00ED1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E8"/>
  </w:style>
  <w:style w:type="paragraph" w:styleId="1">
    <w:name w:val="heading 1"/>
    <w:basedOn w:val="a"/>
    <w:next w:val="a"/>
    <w:link w:val="10"/>
    <w:uiPriority w:val="9"/>
    <w:qFormat/>
    <w:rsid w:val="00ED124E"/>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ED124E"/>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ED124E"/>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ED124E"/>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ED124E"/>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ED12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ED124E"/>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ED124E"/>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ED124E"/>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24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D124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D124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D124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D124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D124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D124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D124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D124E"/>
    <w:rPr>
      <w:rFonts w:asciiTheme="majorHAnsi" w:eastAsiaTheme="majorEastAsia" w:hAnsiTheme="majorHAnsi" w:cstheme="majorBidi"/>
      <w:i/>
      <w:iCs/>
      <w:spacing w:val="5"/>
      <w:sz w:val="20"/>
      <w:szCs w:val="20"/>
    </w:rPr>
  </w:style>
  <w:style w:type="paragraph" w:styleId="a3">
    <w:name w:val="caption"/>
    <w:basedOn w:val="a"/>
    <w:next w:val="a"/>
    <w:uiPriority w:val="35"/>
    <w:unhideWhenUsed/>
    <w:rsid w:val="00ED124E"/>
    <w:rPr>
      <w:b/>
      <w:bCs/>
      <w:sz w:val="18"/>
      <w:szCs w:val="18"/>
    </w:rPr>
  </w:style>
  <w:style w:type="paragraph" w:styleId="a4">
    <w:name w:val="Title"/>
    <w:basedOn w:val="a"/>
    <w:next w:val="a"/>
    <w:link w:val="a5"/>
    <w:uiPriority w:val="10"/>
    <w:qFormat/>
    <w:rsid w:val="00ED12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ED124E"/>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D124E"/>
    <w:pPr>
      <w:spacing w:after="600"/>
    </w:pPr>
    <w:rPr>
      <w:rFonts w:asciiTheme="majorHAnsi" w:eastAsiaTheme="majorEastAsia" w:hAnsiTheme="majorHAnsi" w:cstheme="majorBidi"/>
      <w:i/>
      <w:iCs/>
      <w:spacing w:val="13"/>
      <w:sz w:val="24"/>
      <w:szCs w:val="24"/>
    </w:rPr>
  </w:style>
  <w:style w:type="character" w:customStyle="1" w:styleId="a7">
    <w:name w:val="Подзаголовок Знак"/>
    <w:basedOn w:val="a0"/>
    <w:link w:val="a6"/>
    <w:uiPriority w:val="11"/>
    <w:rsid w:val="00ED124E"/>
    <w:rPr>
      <w:rFonts w:asciiTheme="majorHAnsi" w:eastAsiaTheme="majorEastAsia" w:hAnsiTheme="majorHAnsi" w:cstheme="majorBidi"/>
      <w:i/>
      <w:iCs/>
      <w:spacing w:val="13"/>
      <w:sz w:val="24"/>
      <w:szCs w:val="24"/>
    </w:rPr>
  </w:style>
  <w:style w:type="character" w:styleId="a8">
    <w:name w:val="Strong"/>
    <w:uiPriority w:val="22"/>
    <w:qFormat/>
    <w:rsid w:val="00ED124E"/>
    <w:rPr>
      <w:b/>
      <w:bCs/>
    </w:rPr>
  </w:style>
  <w:style w:type="character" w:styleId="a9">
    <w:name w:val="Emphasis"/>
    <w:uiPriority w:val="20"/>
    <w:qFormat/>
    <w:rsid w:val="00ED124E"/>
    <w:rPr>
      <w:b/>
      <w:bCs/>
      <w:i/>
      <w:iCs/>
      <w:spacing w:val="10"/>
      <w:bdr w:val="none" w:sz="0" w:space="0" w:color="auto"/>
      <w:shd w:val="clear" w:color="auto" w:fill="auto"/>
    </w:rPr>
  </w:style>
  <w:style w:type="paragraph" w:styleId="aa">
    <w:name w:val="No Spacing"/>
    <w:basedOn w:val="a"/>
    <w:link w:val="ab"/>
    <w:uiPriority w:val="1"/>
    <w:qFormat/>
    <w:rsid w:val="00ED124E"/>
    <w:pPr>
      <w:spacing w:after="0" w:line="240" w:lineRule="auto"/>
    </w:pPr>
  </w:style>
  <w:style w:type="character" w:customStyle="1" w:styleId="ab">
    <w:name w:val="Без интервала Знак"/>
    <w:basedOn w:val="a0"/>
    <w:link w:val="aa"/>
    <w:uiPriority w:val="1"/>
    <w:rsid w:val="00ED124E"/>
  </w:style>
  <w:style w:type="paragraph" w:styleId="ac">
    <w:name w:val="List Paragraph"/>
    <w:basedOn w:val="a"/>
    <w:uiPriority w:val="34"/>
    <w:qFormat/>
    <w:rsid w:val="00ED124E"/>
    <w:pPr>
      <w:ind w:left="720"/>
      <w:contextualSpacing/>
    </w:pPr>
  </w:style>
  <w:style w:type="paragraph" w:styleId="21">
    <w:name w:val="Quote"/>
    <w:basedOn w:val="a"/>
    <w:next w:val="a"/>
    <w:link w:val="22"/>
    <w:uiPriority w:val="29"/>
    <w:qFormat/>
    <w:rsid w:val="00ED124E"/>
    <w:pPr>
      <w:spacing w:before="200" w:after="0"/>
      <w:ind w:left="360" w:right="360"/>
    </w:pPr>
    <w:rPr>
      <w:i/>
      <w:iCs/>
    </w:rPr>
  </w:style>
  <w:style w:type="character" w:customStyle="1" w:styleId="22">
    <w:name w:val="Цитата 2 Знак"/>
    <w:basedOn w:val="a0"/>
    <w:link w:val="21"/>
    <w:uiPriority w:val="29"/>
    <w:rsid w:val="00ED124E"/>
    <w:rPr>
      <w:i/>
      <w:iCs/>
    </w:rPr>
  </w:style>
  <w:style w:type="paragraph" w:styleId="ad">
    <w:name w:val="Intense Quote"/>
    <w:basedOn w:val="a"/>
    <w:next w:val="a"/>
    <w:link w:val="ae"/>
    <w:uiPriority w:val="30"/>
    <w:qFormat/>
    <w:rsid w:val="00ED124E"/>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ED124E"/>
    <w:rPr>
      <w:b/>
      <w:bCs/>
      <w:i/>
      <w:iCs/>
    </w:rPr>
  </w:style>
  <w:style w:type="character" w:styleId="af">
    <w:name w:val="Subtle Emphasis"/>
    <w:uiPriority w:val="19"/>
    <w:qFormat/>
    <w:rsid w:val="00ED124E"/>
    <w:rPr>
      <w:i/>
      <w:iCs/>
    </w:rPr>
  </w:style>
  <w:style w:type="character" w:styleId="af0">
    <w:name w:val="Intense Emphasis"/>
    <w:uiPriority w:val="21"/>
    <w:qFormat/>
    <w:rsid w:val="00ED124E"/>
    <w:rPr>
      <w:b/>
      <w:bCs/>
    </w:rPr>
  </w:style>
  <w:style w:type="character" w:styleId="af1">
    <w:name w:val="Subtle Reference"/>
    <w:uiPriority w:val="31"/>
    <w:qFormat/>
    <w:rsid w:val="00ED124E"/>
    <w:rPr>
      <w:smallCaps/>
    </w:rPr>
  </w:style>
  <w:style w:type="character" w:styleId="af2">
    <w:name w:val="Intense Reference"/>
    <w:uiPriority w:val="32"/>
    <w:qFormat/>
    <w:rsid w:val="00ED124E"/>
    <w:rPr>
      <w:smallCaps/>
      <w:spacing w:val="5"/>
      <w:u w:val="single"/>
    </w:rPr>
  </w:style>
  <w:style w:type="character" w:styleId="af3">
    <w:name w:val="Book Title"/>
    <w:uiPriority w:val="33"/>
    <w:qFormat/>
    <w:rsid w:val="00ED124E"/>
    <w:rPr>
      <w:i/>
      <w:iCs/>
      <w:smallCaps/>
      <w:spacing w:val="5"/>
    </w:rPr>
  </w:style>
  <w:style w:type="paragraph" w:styleId="af4">
    <w:name w:val="TOC Heading"/>
    <w:basedOn w:val="1"/>
    <w:next w:val="a"/>
    <w:uiPriority w:val="39"/>
    <w:semiHidden/>
    <w:unhideWhenUsed/>
    <w:qFormat/>
    <w:rsid w:val="00ED124E"/>
    <w:pPr>
      <w:outlineLvl w:val="9"/>
    </w:pPr>
  </w:style>
  <w:style w:type="paragraph" w:styleId="af5">
    <w:name w:val="Normal (Web)"/>
    <w:basedOn w:val="a"/>
    <w:uiPriority w:val="99"/>
    <w:unhideWhenUsed/>
    <w:rsid w:val="002937E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8021C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02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1F10A0994E40D68123312CA374EE11"/>
        <w:category>
          <w:name w:val="Общие"/>
          <w:gallery w:val="placeholder"/>
        </w:category>
        <w:types>
          <w:type w:val="bbPlcHdr"/>
        </w:types>
        <w:behaviors>
          <w:behavior w:val="content"/>
        </w:behaviors>
        <w:guid w:val="{FDCB71FB-7110-43E9-B660-9277A8F3702D}"/>
      </w:docPartPr>
      <w:docPartBody>
        <w:p w:rsidR="00ED57E6" w:rsidRDefault="00023A22" w:rsidP="00023A22">
          <w:pPr>
            <w:pStyle w:val="BD1F10A0994E40D68123312CA374EE11"/>
          </w:pPr>
          <w:r>
            <w:rPr>
              <w:rFonts w:asciiTheme="majorHAnsi" w:eastAsiaTheme="majorEastAsia" w:hAnsiTheme="majorHAnsi" w:cstheme="majorBidi"/>
              <w:sz w:val="72"/>
              <w:szCs w:val="72"/>
            </w:rPr>
            <w:t>[Введите название документа]</w:t>
          </w:r>
        </w:p>
      </w:docPartBody>
    </w:docPart>
    <w:docPart>
      <w:docPartPr>
        <w:name w:val="33A306F442E24015BAB0D16915CB85C1"/>
        <w:category>
          <w:name w:val="Общие"/>
          <w:gallery w:val="placeholder"/>
        </w:category>
        <w:types>
          <w:type w:val="bbPlcHdr"/>
        </w:types>
        <w:behaviors>
          <w:behavior w:val="content"/>
        </w:behaviors>
        <w:guid w:val="{E021FDD6-64C0-49D9-A6C9-2E010B02255B}"/>
      </w:docPartPr>
      <w:docPartBody>
        <w:p w:rsidR="00ED57E6" w:rsidRDefault="00023A22" w:rsidP="00023A22">
          <w:pPr>
            <w:pStyle w:val="33A306F442E24015BAB0D16915CB85C1"/>
          </w:pPr>
          <w: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23A22"/>
    <w:rsid w:val="00023A22"/>
    <w:rsid w:val="00E94763"/>
    <w:rsid w:val="00ED5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AFE756BCF4F38ADF4AEF7F8C921F8">
    <w:name w:val="228AFE756BCF4F38ADF4AEF7F8C921F8"/>
    <w:rsid w:val="00023A22"/>
  </w:style>
  <w:style w:type="paragraph" w:customStyle="1" w:styleId="B4461B7D1C254BFEB342DBD115BEFD7B">
    <w:name w:val="B4461B7D1C254BFEB342DBD115BEFD7B"/>
    <w:rsid w:val="00023A22"/>
  </w:style>
  <w:style w:type="paragraph" w:customStyle="1" w:styleId="89A495D1CA0445198C3C7ABBA7F505F7">
    <w:name w:val="89A495D1CA0445198C3C7ABBA7F505F7"/>
    <w:rsid w:val="00023A22"/>
  </w:style>
  <w:style w:type="paragraph" w:customStyle="1" w:styleId="9FA001DF40E549809A7D4154FCDE068B">
    <w:name w:val="9FA001DF40E549809A7D4154FCDE068B"/>
    <w:rsid w:val="00023A22"/>
  </w:style>
  <w:style w:type="paragraph" w:customStyle="1" w:styleId="461537E1CBE044049E76E14A8F8CF5F9">
    <w:name w:val="461537E1CBE044049E76E14A8F8CF5F9"/>
    <w:rsid w:val="00023A22"/>
  </w:style>
  <w:style w:type="paragraph" w:customStyle="1" w:styleId="AA56B85A71B64D89ACEF58AF24E75C04">
    <w:name w:val="AA56B85A71B64D89ACEF58AF24E75C04"/>
    <w:rsid w:val="00023A22"/>
  </w:style>
  <w:style w:type="paragraph" w:customStyle="1" w:styleId="81B0824FC1F843F7989845A0C3018F45">
    <w:name w:val="81B0824FC1F843F7989845A0C3018F45"/>
    <w:rsid w:val="00023A22"/>
  </w:style>
  <w:style w:type="paragraph" w:customStyle="1" w:styleId="43DD6618045D4F47B2ED6F9F72C8EE55">
    <w:name w:val="43DD6618045D4F47B2ED6F9F72C8EE55"/>
    <w:rsid w:val="00023A22"/>
  </w:style>
  <w:style w:type="paragraph" w:customStyle="1" w:styleId="CBFB24E5FD884EDDBFFCDED169EB5A74">
    <w:name w:val="CBFB24E5FD884EDDBFFCDED169EB5A74"/>
    <w:rsid w:val="00023A22"/>
  </w:style>
  <w:style w:type="paragraph" w:customStyle="1" w:styleId="7C542EAA06F945429248CFF45583213C">
    <w:name w:val="7C542EAA06F945429248CFF45583213C"/>
    <w:rsid w:val="00023A22"/>
  </w:style>
  <w:style w:type="paragraph" w:customStyle="1" w:styleId="CCA7963B90C947DAA74FFF0DF291AA19">
    <w:name w:val="CCA7963B90C947DAA74FFF0DF291AA19"/>
    <w:rsid w:val="00023A22"/>
  </w:style>
  <w:style w:type="paragraph" w:customStyle="1" w:styleId="088AABE12ECE48F7B13B1516A9BEDF47">
    <w:name w:val="088AABE12ECE48F7B13B1516A9BEDF47"/>
    <w:rsid w:val="00023A22"/>
  </w:style>
  <w:style w:type="paragraph" w:customStyle="1" w:styleId="4A10949E597045BF85CDDEC2C2A9A341">
    <w:name w:val="4A10949E597045BF85CDDEC2C2A9A341"/>
    <w:rsid w:val="00023A22"/>
  </w:style>
  <w:style w:type="paragraph" w:customStyle="1" w:styleId="96396543EED14C79B4E692F3C706F211">
    <w:name w:val="96396543EED14C79B4E692F3C706F211"/>
    <w:rsid w:val="00023A22"/>
  </w:style>
  <w:style w:type="paragraph" w:customStyle="1" w:styleId="CE523177613F4227A92ADE1E19645552">
    <w:name w:val="CE523177613F4227A92ADE1E19645552"/>
    <w:rsid w:val="00023A22"/>
  </w:style>
  <w:style w:type="paragraph" w:customStyle="1" w:styleId="BD1F10A0994E40D68123312CA374EE11">
    <w:name w:val="BD1F10A0994E40D68123312CA374EE11"/>
    <w:rsid w:val="00023A22"/>
  </w:style>
  <w:style w:type="paragraph" w:customStyle="1" w:styleId="0AB7F43D06354C0AB0B0D5677BAB62BC">
    <w:name w:val="0AB7F43D06354C0AB0B0D5677BAB62BC"/>
    <w:rsid w:val="00023A22"/>
  </w:style>
  <w:style w:type="paragraph" w:customStyle="1" w:styleId="33A306F442E24015BAB0D16915CB85C1">
    <w:name w:val="33A306F442E24015BAB0D16915CB85C1"/>
    <w:rsid w:val="00023A22"/>
  </w:style>
  <w:style w:type="paragraph" w:customStyle="1" w:styleId="1E78634D0F5240EE94CD720E4FE5FD37">
    <w:name w:val="1E78634D0F5240EE94CD720E4FE5FD37"/>
    <w:rsid w:val="00023A22"/>
  </w:style>
  <w:style w:type="paragraph" w:customStyle="1" w:styleId="B7FAABA44F5E4E7AA619AC0C99261B6E">
    <w:name w:val="B7FAABA44F5E4E7AA619AC0C99261B6E"/>
    <w:rsid w:val="00023A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2015-10-23T00:00:00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МАДОУ детский сад общеразвивающего вида «Солнышко»</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«Обновление подходов к содержанию и организации взаимодействия ДОО и семьи на основе социального партнерства»
</dc:title>
  <dc:subject/>
  <dc:creator>User</dc:creator>
  <cp:keywords/>
  <dc:description/>
  <cp:lastModifiedBy>User</cp:lastModifiedBy>
  <cp:revision>7</cp:revision>
  <dcterms:created xsi:type="dcterms:W3CDTF">2015-10-21T17:03:00Z</dcterms:created>
  <dcterms:modified xsi:type="dcterms:W3CDTF">2018-01-22T10:57:00Z</dcterms:modified>
</cp:coreProperties>
</file>